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8C" w:rsidRPr="00A74F8C" w:rsidRDefault="00A74F8C" w:rsidP="00A74F8C">
      <w:pPr>
        <w:jc w:val="center"/>
        <w:rPr>
          <w:rFonts w:cs="B Nazanin"/>
          <w:b/>
          <w:bCs/>
          <w:sz w:val="28"/>
          <w:szCs w:val="28"/>
          <w:rtl/>
        </w:rPr>
      </w:pPr>
      <w:r w:rsidRPr="00A74F8C">
        <w:rPr>
          <w:rFonts w:cs="B Nazanin" w:hint="cs"/>
          <w:b/>
          <w:bCs/>
          <w:sz w:val="28"/>
          <w:szCs w:val="28"/>
          <w:rtl/>
        </w:rPr>
        <w:t>دستورالعمل کاربا دیاپازون</w:t>
      </w:r>
    </w:p>
    <w:p w:rsidR="00A74F8C" w:rsidRPr="00A74F8C" w:rsidRDefault="00A74F8C" w:rsidP="00A74F8C">
      <w:pPr>
        <w:jc w:val="center"/>
        <w:rPr>
          <w:rFonts w:cs="B Nazanin"/>
          <w:b/>
          <w:bCs/>
          <w:sz w:val="28"/>
          <w:szCs w:val="28"/>
          <w:rtl/>
        </w:rPr>
      </w:pPr>
      <w:r w:rsidRPr="00A74F8C">
        <w:rPr>
          <w:rFonts w:cs="B Nazanin" w:hint="cs"/>
          <w:b/>
          <w:bCs/>
          <w:sz w:val="28"/>
          <w:szCs w:val="28"/>
          <w:rtl/>
        </w:rPr>
        <w:t>نام درس/دروس:</w:t>
      </w:r>
    </w:p>
    <w:p w:rsidR="00A74F8C" w:rsidRPr="00A74F8C" w:rsidRDefault="00A74F8C" w:rsidP="00A74F8C">
      <w:pPr>
        <w:jc w:val="center"/>
        <w:rPr>
          <w:rFonts w:cs="B Nazanin"/>
          <w:b/>
          <w:bCs/>
          <w:sz w:val="28"/>
          <w:szCs w:val="28"/>
          <w:rtl/>
        </w:rPr>
      </w:pPr>
      <w:r w:rsidRPr="00A74F8C">
        <w:rPr>
          <w:rFonts w:cs="B Nazanin" w:hint="cs"/>
          <w:b/>
          <w:bCs/>
          <w:sz w:val="28"/>
          <w:szCs w:val="28"/>
          <w:rtl/>
        </w:rPr>
        <w:t xml:space="preserve">عوامل فیزیکی </w:t>
      </w:r>
    </w:p>
    <w:p w:rsidR="00A74F8C" w:rsidRPr="00A74F8C" w:rsidRDefault="00A74F8C" w:rsidP="00A74F8C">
      <w:pPr>
        <w:jc w:val="center"/>
        <w:rPr>
          <w:rFonts w:cs="B Nazanin"/>
          <w:b/>
          <w:bCs/>
          <w:sz w:val="28"/>
          <w:szCs w:val="28"/>
          <w:rtl/>
        </w:rPr>
      </w:pPr>
      <w:r w:rsidRPr="00A74F8C">
        <w:rPr>
          <w:rFonts w:cs="B Nazanin" w:hint="cs"/>
          <w:b/>
          <w:bCs/>
          <w:sz w:val="28"/>
          <w:szCs w:val="28"/>
          <w:rtl/>
        </w:rPr>
        <w:t>کار آموزی2</w:t>
      </w:r>
    </w:p>
    <w:p w:rsidR="00A74F8C" w:rsidRPr="00A74F8C" w:rsidRDefault="00A74F8C" w:rsidP="00A74F8C">
      <w:pPr>
        <w:jc w:val="center"/>
        <w:rPr>
          <w:rFonts w:cs="B Nazanin"/>
          <w:b/>
          <w:bCs/>
          <w:sz w:val="28"/>
          <w:szCs w:val="28"/>
          <w:rtl/>
        </w:rPr>
      </w:pPr>
      <w:r w:rsidRPr="00A74F8C">
        <w:rPr>
          <w:rFonts w:cs="B Nazanin" w:hint="cs"/>
          <w:b/>
          <w:bCs/>
          <w:sz w:val="28"/>
          <w:szCs w:val="28"/>
          <w:rtl/>
        </w:rPr>
        <w:t>آزمایشگاه /کارگاه:</w:t>
      </w:r>
    </w:p>
    <w:p w:rsidR="00A74F8C" w:rsidRPr="00A74F8C" w:rsidRDefault="00A74F8C" w:rsidP="00A74F8C">
      <w:pPr>
        <w:jc w:val="center"/>
        <w:rPr>
          <w:rFonts w:cs="B Nazanin"/>
          <w:b/>
          <w:bCs/>
          <w:sz w:val="28"/>
          <w:szCs w:val="28"/>
          <w:rtl/>
        </w:rPr>
      </w:pPr>
      <w:r w:rsidRPr="00A74F8C">
        <w:rPr>
          <w:rFonts w:cs="B Nazanin" w:hint="cs"/>
          <w:b/>
          <w:bCs/>
          <w:sz w:val="28"/>
          <w:szCs w:val="28"/>
          <w:rtl/>
        </w:rPr>
        <w:t>آزمایشگاه عوامل فیزیکی</w:t>
      </w:r>
    </w:p>
    <w:p w:rsidR="00A74F8C" w:rsidRPr="00A74F8C" w:rsidRDefault="00A74F8C" w:rsidP="00A74F8C">
      <w:pPr>
        <w:rPr>
          <w:rFonts w:cs="B Nazanin"/>
          <w:b/>
          <w:bCs/>
          <w:color w:val="5B9BD5" w:themeColor="accent1"/>
          <w:sz w:val="28"/>
          <w:szCs w:val="28"/>
          <w:rtl/>
        </w:rPr>
      </w:pPr>
      <w:r w:rsidRPr="00A74F8C">
        <w:rPr>
          <w:rFonts w:cs="B Nazanin" w:hint="cs"/>
          <w:b/>
          <w:bCs/>
          <w:color w:val="5B9BD5" w:themeColor="accent1"/>
          <w:sz w:val="28"/>
          <w:szCs w:val="28"/>
          <w:rtl/>
        </w:rPr>
        <w:t>1-هدف:</w:t>
      </w:r>
    </w:p>
    <w:p w:rsidR="00A74F8C" w:rsidRPr="00A74F8C" w:rsidRDefault="00A74F8C" w:rsidP="00A74F8C">
      <w:pPr>
        <w:rPr>
          <w:rFonts w:cs="B Nazanin"/>
          <w:b/>
          <w:bCs/>
          <w:sz w:val="28"/>
          <w:szCs w:val="28"/>
          <w:rtl/>
        </w:rPr>
      </w:pPr>
      <w:r w:rsidRPr="00A74F8C">
        <w:rPr>
          <w:rFonts w:cs="B Nazanin" w:hint="cs"/>
          <w:b/>
          <w:bCs/>
          <w:sz w:val="28"/>
          <w:szCs w:val="28"/>
          <w:rtl/>
        </w:rPr>
        <w:t>تشریح نحوه کار وآیین کار ایمن با دیاپازون</w:t>
      </w:r>
    </w:p>
    <w:p w:rsidR="00A74F8C" w:rsidRPr="00A74F8C" w:rsidRDefault="00A74F8C" w:rsidP="00A74F8C">
      <w:pPr>
        <w:rPr>
          <w:rFonts w:cs="B Nazanin"/>
          <w:b/>
          <w:bCs/>
          <w:color w:val="5B9BD5" w:themeColor="accent1"/>
          <w:sz w:val="28"/>
          <w:szCs w:val="28"/>
          <w:rtl/>
        </w:rPr>
      </w:pPr>
      <w:r w:rsidRPr="00A74F8C">
        <w:rPr>
          <w:rFonts w:cs="B Nazanin" w:hint="cs"/>
          <w:b/>
          <w:bCs/>
          <w:color w:val="5B9BD5" w:themeColor="accent1"/>
          <w:sz w:val="28"/>
          <w:szCs w:val="28"/>
          <w:rtl/>
        </w:rPr>
        <w:t>2-دامنه کاربرد:</w:t>
      </w:r>
    </w:p>
    <w:p w:rsidR="00A74F8C" w:rsidRPr="00A74F8C" w:rsidRDefault="00A74F8C" w:rsidP="00A74F8C">
      <w:pPr>
        <w:rPr>
          <w:rFonts w:cs="B Nazanin"/>
          <w:b/>
          <w:bCs/>
          <w:sz w:val="28"/>
          <w:szCs w:val="28"/>
          <w:rtl/>
        </w:rPr>
      </w:pPr>
      <w:r w:rsidRPr="00A74F8C">
        <w:rPr>
          <w:rFonts w:cs="B Nazanin" w:hint="cs"/>
          <w:b/>
          <w:bCs/>
          <w:sz w:val="28"/>
          <w:szCs w:val="28"/>
          <w:rtl/>
        </w:rPr>
        <w:t>دانشجویان ترم سوم وهشتم کارشناسی رشته بهداشت حرفه ای وایمنی کار</w:t>
      </w:r>
    </w:p>
    <w:p w:rsidR="00A74F8C" w:rsidRPr="00A74F8C" w:rsidRDefault="00A74F8C" w:rsidP="00A74F8C">
      <w:pPr>
        <w:rPr>
          <w:rFonts w:cs="B Nazanin"/>
          <w:b/>
          <w:bCs/>
          <w:color w:val="5B9BD5" w:themeColor="accent1"/>
          <w:sz w:val="28"/>
          <w:szCs w:val="28"/>
          <w:rtl/>
        </w:rPr>
      </w:pPr>
      <w:r w:rsidRPr="00A74F8C">
        <w:rPr>
          <w:rFonts w:cs="B Nazanin" w:hint="cs"/>
          <w:b/>
          <w:bCs/>
          <w:color w:val="5B9BD5" w:themeColor="accent1"/>
          <w:sz w:val="28"/>
          <w:szCs w:val="28"/>
          <w:rtl/>
        </w:rPr>
        <w:t>3-مسئولیت:</w:t>
      </w:r>
    </w:p>
    <w:p w:rsidR="00A74F8C" w:rsidRPr="00A74F8C" w:rsidRDefault="00A74F8C" w:rsidP="00A74F8C">
      <w:pPr>
        <w:rPr>
          <w:rFonts w:cs="B Nazanin"/>
          <w:b/>
          <w:bCs/>
          <w:sz w:val="28"/>
          <w:szCs w:val="28"/>
          <w:rtl/>
        </w:rPr>
      </w:pPr>
      <w:r w:rsidRPr="00A74F8C">
        <w:rPr>
          <w:rFonts w:cs="B Nazanin" w:hint="cs"/>
          <w:b/>
          <w:bCs/>
          <w:sz w:val="28"/>
          <w:szCs w:val="28"/>
          <w:rtl/>
        </w:rPr>
        <w:t>1-کلیه دانشجویان دوره کارشناسی رشته بهداشت حرفه ای مسئولیت اجرای این دستور العمل را به عهده دارند.</w:t>
      </w:r>
    </w:p>
    <w:p w:rsidR="00A74F8C" w:rsidRPr="00A74F8C" w:rsidRDefault="00A74F8C" w:rsidP="00A74F8C">
      <w:pPr>
        <w:rPr>
          <w:rFonts w:cs="B Nazanin"/>
          <w:sz w:val="28"/>
          <w:szCs w:val="28"/>
          <w:rtl/>
        </w:rPr>
      </w:pPr>
      <w:r w:rsidRPr="00A74F8C">
        <w:rPr>
          <w:rFonts w:cs="B Nazanin" w:hint="cs"/>
          <w:b/>
          <w:bCs/>
          <w:sz w:val="28"/>
          <w:szCs w:val="28"/>
          <w:rtl/>
        </w:rPr>
        <w:t>2-اساتید راهنماومسئول درس مسئولیت نظارت برحسن اجرای مفاد این دستورالعمل را به عهده دارند</w:t>
      </w:r>
      <w:r w:rsidRPr="00A74F8C">
        <w:rPr>
          <w:rFonts w:cs="B Nazanin" w:hint="cs"/>
          <w:sz w:val="28"/>
          <w:szCs w:val="28"/>
          <w:rtl/>
        </w:rPr>
        <w:t>.</w:t>
      </w:r>
    </w:p>
    <w:p w:rsidR="00A74F8C" w:rsidRPr="00A74F8C" w:rsidRDefault="00A74F8C" w:rsidP="00A74F8C">
      <w:pPr>
        <w:rPr>
          <w:rFonts w:cs="B Nazanin"/>
          <w:color w:val="5B9BD5" w:themeColor="accent1"/>
          <w:sz w:val="28"/>
          <w:szCs w:val="28"/>
          <w:rtl/>
        </w:rPr>
      </w:pPr>
      <w:r w:rsidRPr="00A74F8C">
        <w:rPr>
          <w:rFonts w:cs="B Nazanin" w:hint="cs"/>
          <w:b/>
          <w:bCs/>
          <w:color w:val="5B9BD5" w:themeColor="accent1"/>
          <w:sz w:val="28"/>
          <w:szCs w:val="28"/>
          <w:rtl/>
        </w:rPr>
        <w:t>4-تعاریف(درحال حاضر فاقد تعریف)</w:t>
      </w:r>
    </w:p>
    <w:p w:rsidR="00A74F8C" w:rsidRDefault="00A74F8C" w:rsidP="00A74F8C">
      <w:pPr>
        <w:rPr>
          <w:rFonts w:cs="B Nazanin"/>
          <w:b/>
          <w:bCs/>
          <w:sz w:val="28"/>
          <w:szCs w:val="28"/>
          <w:rtl/>
        </w:rPr>
      </w:pPr>
      <w:r w:rsidRPr="00A74F8C">
        <w:rPr>
          <w:rFonts w:cs="B Nazanin" w:hint="cs"/>
          <w:b/>
          <w:bCs/>
          <w:color w:val="5B9BD5" w:themeColor="accent1"/>
          <w:sz w:val="28"/>
          <w:szCs w:val="28"/>
          <w:rtl/>
        </w:rPr>
        <w:t>5-شرح دستورالعمل:</w:t>
      </w:r>
    </w:p>
    <w:p w:rsidR="00A74F8C" w:rsidRDefault="00A74F8C" w:rsidP="00A74F8C">
      <w:pPr>
        <w:rPr>
          <w:rFonts w:cs="B Nazanin"/>
          <w:b/>
          <w:bCs/>
          <w:sz w:val="28"/>
          <w:szCs w:val="28"/>
          <w:rtl/>
        </w:rPr>
      </w:pPr>
    </w:p>
    <w:p w:rsidR="00A74F8C" w:rsidRDefault="00A74F8C" w:rsidP="00A74F8C">
      <w:pPr>
        <w:rPr>
          <w:rFonts w:cs="B Nazanin"/>
          <w:b/>
          <w:bCs/>
          <w:sz w:val="28"/>
          <w:szCs w:val="28"/>
          <w:rtl/>
        </w:rPr>
      </w:pPr>
    </w:p>
    <w:p w:rsidR="00A74F8C" w:rsidRDefault="00A74F8C" w:rsidP="00A74F8C">
      <w:pPr>
        <w:rPr>
          <w:rFonts w:cs="B Nazanin"/>
          <w:b/>
          <w:bCs/>
          <w:sz w:val="28"/>
          <w:szCs w:val="28"/>
          <w:rtl/>
        </w:rPr>
      </w:pPr>
    </w:p>
    <w:p w:rsidR="00A74F8C" w:rsidRDefault="00A74F8C" w:rsidP="00A74F8C">
      <w:pPr>
        <w:rPr>
          <w:rFonts w:cs="B Nazanin"/>
          <w:b/>
          <w:bCs/>
          <w:color w:val="5B9BD5" w:themeColor="accent1"/>
          <w:sz w:val="28"/>
          <w:szCs w:val="28"/>
          <w:rtl/>
        </w:rPr>
      </w:pPr>
      <w:r w:rsidRPr="00A74F8C">
        <w:rPr>
          <w:rFonts w:cs="B Nazanin" w:hint="cs"/>
          <w:b/>
          <w:bCs/>
          <w:color w:val="5B9BD5" w:themeColor="accent1"/>
          <w:sz w:val="28"/>
          <w:szCs w:val="28"/>
          <w:rtl/>
        </w:rPr>
        <w:lastRenderedPageBreak/>
        <w:t>دستورالعمل وآیین کارایمن</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دیاپازون</w:t>
      </w:r>
      <w:r w:rsidRPr="00A74F8C">
        <w:rPr>
          <w:rFonts w:cs="B Nazanin"/>
          <w:color w:val="000000" w:themeColor="text1"/>
          <w:sz w:val="24"/>
          <w:szCs w:val="24"/>
        </w:rPr>
        <w:t xml:space="preserve"> (tuning fork) </w:t>
      </w:r>
      <w:r w:rsidRPr="00A74F8C">
        <w:rPr>
          <w:rFonts w:cs="B Nazanin"/>
          <w:color w:val="000000" w:themeColor="text1"/>
          <w:sz w:val="24"/>
          <w:szCs w:val="24"/>
          <w:rtl/>
        </w:rPr>
        <w:t>، وسیله‌ای است فلزی و به شکل</w:t>
      </w:r>
      <w:r w:rsidRPr="00A74F8C">
        <w:rPr>
          <w:rFonts w:cs="B Nazanin"/>
          <w:color w:val="000000" w:themeColor="text1"/>
          <w:sz w:val="24"/>
          <w:szCs w:val="24"/>
        </w:rPr>
        <w:t xml:space="preserve"> U </w:t>
      </w:r>
      <w:r w:rsidRPr="00A74F8C">
        <w:rPr>
          <w:rFonts w:cs="B Nazanin"/>
          <w:color w:val="000000" w:themeColor="text1"/>
          <w:sz w:val="24"/>
          <w:szCs w:val="24"/>
          <w:rtl/>
        </w:rPr>
        <w:t>شکل که دارای دو عدد شاخه هست که انتهای آنها به یک پایه</w:t>
      </w:r>
      <w:r w:rsidRPr="00A74F8C">
        <w:rPr>
          <w:rFonts w:ascii="Times New Roman" w:hAnsi="Times New Roman" w:cs="Times New Roman" w:hint="cs"/>
          <w:color w:val="000000" w:themeColor="text1"/>
          <w:sz w:val="24"/>
          <w:szCs w:val="24"/>
          <w:rtl/>
        </w:rPr>
        <w:t>ٔ</w:t>
      </w:r>
      <w:r w:rsidRPr="00A74F8C">
        <w:rPr>
          <w:rFonts w:cs="B Nazanin"/>
          <w:color w:val="000000" w:themeColor="text1"/>
          <w:sz w:val="24"/>
          <w:szCs w:val="24"/>
          <w:rtl/>
        </w:rPr>
        <w:t xml:space="preserve"> </w:t>
      </w:r>
      <w:r w:rsidRPr="00A74F8C">
        <w:rPr>
          <w:rFonts w:cs="B Nazanin" w:hint="cs"/>
          <w:color w:val="000000" w:themeColor="text1"/>
          <w:sz w:val="24"/>
          <w:szCs w:val="24"/>
          <w:rtl/>
        </w:rPr>
        <w:t>مشترک</w:t>
      </w:r>
      <w:r w:rsidRPr="00A74F8C">
        <w:rPr>
          <w:rFonts w:cs="B Nazanin"/>
          <w:color w:val="000000" w:themeColor="text1"/>
          <w:sz w:val="24"/>
          <w:szCs w:val="24"/>
          <w:rtl/>
        </w:rPr>
        <w:t xml:space="preserve"> </w:t>
      </w:r>
      <w:r w:rsidRPr="00A74F8C">
        <w:rPr>
          <w:rFonts w:cs="B Nazanin" w:hint="cs"/>
          <w:color w:val="000000" w:themeColor="text1"/>
          <w:sz w:val="24"/>
          <w:szCs w:val="24"/>
          <w:rtl/>
        </w:rPr>
        <w:t>وصل</w:t>
      </w:r>
      <w:r w:rsidRPr="00A74F8C">
        <w:rPr>
          <w:rFonts w:cs="B Nazanin"/>
          <w:color w:val="000000" w:themeColor="text1"/>
          <w:sz w:val="24"/>
          <w:szCs w:val="24"/>
          <w:rtl/>
        </w:rPr>
        <w:t xml:space="preserve"> </w:t>
      </w:r>
      <w:r w:rsidRPr="00A74F8C">
        <w:rPr>
          <w:rFonts w:cs="B Nazanin" w:hint="cs"/>
          <w:color w:val="000000" w:themeColor="text1"/>
          <w:sz w:val="24"/>
          <w:szCs w:val="24"/>
          <w:rtl/>
        </w:rPr>
        <w:t>شده‌است</w:t>
      </w:r>
      <w:r w:rsidRPr="00A74F8C">
        <w:rPr>
          <w:rFonts w:cs="B Nazanin"/>
          <w:color w:val="000000" w:themeColor="text1"/>
          <w:sz w:val="24"/>
          <w:szCs w:val="24"/>
          <w:rtl/>
        </w:rPr>
        <w:t xml:space="preserve">. </w:t>
      </w:r>
      <w:r w:rsidRPr="00A74F8C">
        <w:rPr>
          <w:rFonts w:cs="B Nazanin" w:hint="cs"/>
          <w:color w:val="000000" w:themeColor="text1"/>
          <w:sz w:val="24"/>
          <w:szCs w:val="24"/>
          <w:rtl/>
        </w:rPr>
        <w:t>انواع</w:t>
      </w:r>
      <w:r w:rsidRPr="00A74F8C">
        <w:rPr>
          <w:rFonts w:cs="B Nazanin"/>
          <w:color w:val="000000" w:themeColor="text1"/>
          <w:sz w:val="24"/>
          <w:szCs w:val="24"/>
          <w:rtl/>
        </w:rPr>
        <w:t xml:space="preserve"> دیاپازون دارای یک پایه و دو شاخه موازی هستند. هنگام استفاده، پایه در دست پزشک قرار گرفته و به آن ضربه وارد میشود برای همین دیاپازون دچار ارتعاش میگردد ، وجود دو شاخه موازی مانع از ازدست رفتن ارتعاش ایجاد شده میشود</w:t>
      </w:r>
      <w:r w:rsidRPr="00A74F8C">
        <w:rPr>
          <w:rFonts w:cs="B Nazanin"/>
          <w:color w:val="000000" w:themeColor="text1"/>
          <w:sz w:val="24"/>
          <w:szCs w:val="24"/>
        </w:rPr>
        <w:t>.</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اغلب چشمه‌های صوتی مثل دیاپازون</w:t>
      </w:r>
      <w:r w:rsidRPr="00A74F8C">
        <w:rPr>
          <w:rFonts w:cs="B Nazanin"/>
          <w:color w:val="000000" w:themeColor="text1"/>
          <w:sz w:val="24"/>
          <w:szCs w:val="24"/>
        </w:rPr>
        <w:t xml:space="preserve"> -tuning fork- </w:t>
      </w:r>
      <w:r w:rsidRPr="00A74F8C">
        <w:rPr>
          <w:rFonts w:cs="B Nazanin"/>
          <w:color w:val="000000" w:themeColor="text1"/>
          <w:sz w:val="24"/>
          <w:szCs w:val="24"/>
          <w:rtl/>
        </w:rPr>
        <w:t>دستگاه های نوسانی ای هستند یعنی وقتی دیاپازونی به صدا در می‌آید، ارتعاش می‌کند و نوساناتی مانند نوسانات آونگ دارد. دامنه و دوره تناوب نوسانات دیاپازون در مقایسه با سایر ارتعاشگرها کوچک است. البته در میان نوسانگرها ، نوسانات دیاپازون و آونگ از اهمیت خاصی برخوردار است</w:t>
      </w:r>
      <w:r w:rsidRPr="00A74F8C">
        <w:rPr>
          <w:rFonts w:cs="B Nazanin"/>
          <w:color w:val="000000" w:themeColor="text1"/>
          <w:sz w:val="24"/>
          <w:szCs w:val="24"/>
        </w:rPr>
        <w:t>.</w:t>
      </w:r>
    </w:p>
    <w:p w:rsidR="00A74F8C" w:rsidRPr="00A74F8C" w:rsidRDefault="00A74F8C" w:rsidP="00A74F8C">
      <w:pPr>
        <w:rPr>
          <w:rFonts w:cs="B Nazanin"/>
          <w:b/>
          <w:bCs/>
          <w:color w:val="5B9BD5" w:themeColor="accent1"/>
          <w:sz w:val="24"/>
          <w:szCs w:val="24"/>
        </w:rPr>
      </w:pPr>
      <w:r w:rsidRPr="00A74F8C">
        <w:rPr>
          <w:rFonts w:cs="B Nazanin"/>
          <w:b/>
          <w:bCs/>
          <w:color w:val="5B9BD5" w:themeColor="accent1"/>
          <w:sz w:val="24"/>
          <w:szCs w:val="24"/>
          <w:rtl/>
        </w:rPr>
        <w:t>مطلوب سازی ارتعاشات</w:t>
      </w:r>
      <w:r w:rsidRPr="00A74F8C">
        <w:rPr>
          <w:rFonts w:cs="B Nazanin"/>
          <w:b/>
          <w:bCs/>
          <w:color w:val="5B9BD5" w:themeColor="accent1"/>
          <w:sz w:val="24"/>
          <w:szCs w:val="24"/>
        </w:rPr>
        <w:t xml:space="preserve"> diapason</w:t>
      </w:r>
    </w:p>
    <w:p w:rsidR="00A74F8C" w:rsidRDefault="00A74F8C" w:rsidP="00A74F8C">
      <w:pPr>
        <w:rPr>
          <w:rFonts w:cs="B Nazanin"/>
          <w:color w:val="000000" w:themeColor="text1"/>
          <w:sz w:val="24"/>
          <w:szCs w:val="24"/>
          <w:rtl/>
        </w:rPr>
      </w:pPr>
      <w:r w:rsidRPr="00A74F8C">
        <w:rPr>
          <w:rFonts w:cs="B Nazanin"/>
          <w:color w:val="000000" w:themeColor="text1"/>
          <w:sz w:val="24"/>
          <w:szCs w:val="24"/>
          <w:rtl/>
        </w:rPr>
        <w:t xml:space="preserve">اگر بخواهند هارمونیک های مختلف </w:t>
      </w:r>
      <w:r w:rsidRPr="00A74F8C">
        <w:rPr>
          <w:rFonts w:cs="B Nazanin"/>
          <w:color w:val="000000" w:themeColor="text1"/>
          <w:sz w:val="24"/>
          <w:szCs w:val="24"/>
        </w:rPr>
        <w:t xml:space="preserve">tuning fork </w:t>
      </w:r>
      <w:r w:rsidRPr="00A74F8C">
        <w:rPr>
          <w:rFonts w:cs="B Nazanin"/>
          <w:color w:val="000000" w:themeColor="text1"/>
          <w:sz w:val="24"/>
          <w:szCs w:val="24"/>
          <w:rtl/>
        </w:rPr>
        <w:t>وجود پیدا کند باید آن را در جاهای متناسب بوسیله گیره‌ای خم کرد. و سپس دفعتا گیره را باز کنند. دیاپازون با فرکانس اصلی خود مرتعش می‌گردد. با همین روش از پیدایش گره در نقاط مخصوص که سبب پیدایش ارتعاشات نامطلوب می‌شود جلوگیری بعمل می‌آورند</w:t>
      </w:r>
      <w:r w:rsidRPr="00A74F8C">
        <w:rPr>
          <w:rFonts w:cs="B Nazanin"/>
          <w:color w:val="000000" w:themeColor="text1"/>
          <w:sz w:val="24"/>
          <w:szCs w:val="24"/>
        </w:rPr>
        <w:t>.</w:t>
      </w:r>
    </w:p>
    <w:p w:rsidR="00A74F8C" w:rsidRDefault="00A74F8C" w:rsidP="00A74F8C">
      <w:pPr>
        <w:rPr>
          <w:rFonts w:cs="B Nazanin"/>
          <w:color w:val="000000" w:themeColor="text1"/>
          <w:sz w:val="24"/>
          <w:szCs w:val="24"/>
          <w:rtl/>
        </w:rPr>
      </w:pPr>
      <w:r w:rsidRPr="00A74F8C">
        <w:rPr>
          <w:rFonts w:cs="B Nazanin" w:hint="cs"/>
          <w:b/>
          <w:bCs/>
          <w:color w:val="5B9BD5" w:themeColor="accent1"/>
          <w:sz w:val="24"/>
          <w:szCs w:val="24"/>
          <w:rtl/>
        </w:rPr>
        <w:t>کاربرد دیاپازون</w:t>
      </w:r>
    </w:p>
    <w:p w:rsidR="00A74F8C" w:rsidRDefault="00A74F8C" w:rsidP="00A74F8C">
      <w:pPr>
        <w:rPr>
          <w:rFonts w:cs="B Nazanin"/>
          <w:color w:val="000000" w:themeColor="text1"/>
          <w:sz w:val="24"/>
          <w:szCs w:val="24"/>
          <w:rtl/>
        </w:rPr>
      </w:pPr>
      <w:r>
        <w:rPr>
          <w:rFonts w:cs="B Nazanin" w:hint="cs"/>
          <w:color w:val="000000" w:themeColor="text1"/>
          <w:sz w:val="24"/>
          <w:szCs w:val="24"/>
          <w:rtl/>
        </w:rPr>
        <w:t xml:space="preserve">-پزشکی </w:t>
      </w:r>
    </w:p>
    <w:p w:rsidR="00A74F8C" w:rsidRDefault="00A74F8C" w:rsidP="00A74F8C">
      <w:pPr>
        <w:rPr>
          <w:rFonts w:cs="B Nazanin"/>
          <w:color w:val="000000" w:themeColor="text1"/>
          <w:sz w:val="24"/>
          <w:szCs w:val="24"/>
          <w:rtl/>
        </w:rPr>
      </w:pPr>
      <w:r>
        <w:rPr>
          <w:rFonts w:cs="B Nazanin" w:hint="cs"/>
          <w:color w:val="000000" w:themeColor="text1"/>
          <w:sz w:val="24"/>
          <w:szCs w:val="24"/>
          <w:rtl/>
        </w:rPr>
        <w:t xml:space="preserve">-موسیقی </w:t>
      </w:r>
    </w:p>
    <w:p w:rsidR="00A74F8C" w:rsidRDefault="00A74F8C" w:rsidP="00A74F8C">
      <w:pPr>
        <w:rPr>
          <w:rFonts w:cs="B Nazanin"/>
          <w:color w:val="000000" w:themeColor="text1"/>
          <w:sz w:val="24"/>
          <w:szCs w:val="24"/>
          <w:rtl/>
        </w:rPr>
      </w:pPr>
      <w:r>
        <w:rPr>
          <w:rFonts w:cs="B Nazanin" w:hint="cs"/>
          <w:color w:val="000000" w:themeColor="text1"/>
          <w:sz w:val="24"/>
          <w:szCs w:val="24"/>
          <w:rtl/>
        </w:rPr>
        <w:t>-آزمایشگاه</w:t>
      </w:r>
    </w:p>
    <w:p w:rsidR="00A74F8C" w:rsidRPr="0038277B" w:rsidRDefault="00A74F8C" w:rsidP="00A74F8C">
      <w:pPr>
        <w:rPr>
          <w:rFonts w:cs="B Nazanin"/>
          <w:b/>
          <w:bCs/>
          <w:color w:val="5B9BD5" w:themeColor="accent1"/>
          <w:sz w:val="24"/>
          <w:szCs w:val="24"/>
        </w:rPr>
      </w:pPr>
      <w:r w:rsidRPr="0038277B">
        <w:rPr>
          <w:rFonts w:cs="B Nazanin"/>
          <w:b/>
          <w:bCs/>
          <w:color w:val="5B9BD5" w:themeColor="accent1"/>
          <w:sz w:val="24"/>
          <w:szCs w:val="24"/>
          <w:rtl/>
        </w:rPr>
        <w:t>انواع دیاپازون</w:t>
      </w:r>
    </w:p>
    <w:p w:rsidR="00A74F8C" w:rsidRPr="00A74F8C" w:rsidRDefault="00A74F8C" w:rsidP="0038277B">
      <w:pPr>
        <w:rPr>
          <w:rFonts w:cs="B Nazanin"/>
          <w:color w:val="000000" w:themeColor="text1"/>
          <w:sz w:val="24"/>
          <w:szCs w:val="24"/>
        </w:rPr>
      </w:pPr>
      <w:r w:rsidRPr="00A74F8C">
        <w:rPr>
          <w:rFonts w:cs="B Nazanin"/>
          <w:color w:val="000000" w:themeColor="text1"/>
          <w:sz w:val="24"/>
          <w:szCs w:val="24"/>
          <w:rtl/>
        </w:rPr>
        <w:t>انواع دیاپازون در اشکال و انواع مختلفی وجود دارند که در در نهایت همه این ها یک وظیفه دارند و یک کار انجام می دهند کار با انواع دیاپازون های قدیمی تر سخت تر است و نیاز به گوش قوی تری دارد اما کار با انواع دیاپازون های جدید بسیار راحت تر گردیده است</w:t>
      </w:r>
      <w:r w:rsidRPr="00A74F8C">
        <w:rPr>
          <w:rFonts w:cs="B Nazanin"/>
          <w:color w:val="000000" w:themeColor="text1"/>
          <w:sz w:val="24"/>
          <w:szCs w:val="24"/>
        </w:rPr>
        <w:t>.</w:t>
      </w:r>
    </w:p>
    <w:p w:rsidR="00A74F8C" w:rsidRPr="0038277B" w:rsidRDefault="00A74F8C" w:rsidP="00A74F8C">
      <w:pPr>
        <w:rPr>
          <w:rFonts w:cs="B Nazanin"/>
          <w:b/>
          <w:bCs/>
          <w:color w:val="5B9BD5" w:themeColor="accent1"/>
          <w:sz w:val="24"/>
          <w:szCs w:val="24"/>
        </w:rPr>
      </w:pPr>
      <w:r w:rsidRPr="0038277B">
        <w:rPr>
          <w:rFonts w:cs="B Nazanin"/>
          <w:b/>
          <w:bCs/>
          <w:color w:val="5B9BD5" w:themeColor="accent1"/>
          <w:sz w:val="24"/>
          <w:szCs w:val="24"/>
          <w:rtl/>
        </w:rPr>
        <w:t>دیاپازون الکتریکی</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برای اینکه ارتعاشات دیاپازون پایدار بماند آن را به وسایل الکتریکی به ارتعاش دائم وادار می‌کنند. اساس این کار مانند اساس کار زنگ اخبار الکتریکی است</w:t>
      </w:r>
      <w:r w:rsidRPr="00A74F8C">
        <w:rPr>
          <w:rFonts w:cs="B Nazanin"/>
          <w:color w:val="000000" w:themeColor="text1"/>
          <w:sz w:val="24"/>
          <w:szCs w:val="24"/>
        </w:rPr>
        <w:t>.</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یعنی حرکت رفت و آمد شاخه‌های</w:t>
      </w:r>
      <w:r w:rsidRPr="00A74F8C">
        <w:rPr>
          <w:rFonts w:cs="B Nazanin"/>
          <w:color w:val="000000" w:themeColor="text1"/>
          <w:sz w:val="24"/>
          <w:szCs w:val="24"/>
        </w:rPr>
        <w:t xml:space="preserve"> tuning fork </w:t>
      </w:r>
      <w:r w:rsidRPr="00A74F8C">
        <w:rPr>
          <w:rFonts w:cs="B Nazanin"/>
          <w:color w:val="000000" w:themeColor="text1"/>
          <w:sz w:val="24"/>
          <w:szCs w:val="24"/>
          <w:rtl/>
        </w:rPr>
        <w:t>، در مدار الکتریکی شامل یک بوبین الکترومغناطیسی را بسته و باز می‌کنند و به این طریق بوبین مزبور که بین دو شاخه</w:t>
      </w:r>
      <w:r w:rsidRPr="00A74F8C">
        <w:rPr>
          <w:rFonts w:cs="B Nazanin"/>
          <w:color w:val="000000" w:themeColor="text1"/>
          <w:sz w:val="24"/>
          <w:szCs w:val="24"/>
        </w:rPr>
        <w:t xml:space="preserve"> diapason </w:t>
      </w:r>
      <w:r w:rsidRPr="00A74F8C">
        <w:rPr>
          <w:rFonts w:cs="B Nazanin"/>
          <w:color w:val="000000" w:themeColor="text1"/>
          <w:sz w:val="24"/>
          <w:szCs w:val="24"/>
          <w:rtl/>
        </w:rPr>
        <w:t>واقع شده تحریک شده و به نوبه خود شاخه‌ها را بطور متناوب جذب یا رها می‌کند</w:t>
      </w:r>
      <w:r w:rsidRPr="00A74F8C">
        <w:rPr>
          <w:rFonts w:cs="B Nazanin"/>
          <w:color w:val="000000" w:themeColor="text1"/>
          <w:sz w:val="24"/>
          <w:szCs w:val="24"/>
        </w:rPr>
        <w:t>.</w:t>
      </w:r>
    </w:p>
    <w:p w:rsidR="00A74F8C" w:rsidRPr="0038277B" w:rsidRDefault="00A74F8C" w:rsidP="00A74F8C">
      <w:pPr>
        <w:rPr>
          <w:rFonts w:cs="B Nazanin"/>
          <w:b/>
          <w:bCs/>
          <w:color w:val="5B9BD5" w:themeColor="accent1"/>
          <w:sz w:val="24"/>
          <w:szCs w:val="24"/>
        </w:rPr>
      </w:pPr>
      <w:r w:rsidRPr="0038277B">
        <w:rPr>
          <w:rFonts w:cs="B Nazanin"/>
          <w:b/>
          <w:bCs/>
          <w:color w:val="5B9BD5" w:themeColor="accent1"/>
          <w:sz w:val="24"/>
          <w:szCs w:val="24"/>
          <w:rtl/>
        </w:rPr>
        <w:lastRenderedPageBreak/>
        <w:t>دیاپازون با چراغ سه قطبی</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Pr>
        <w:t xml:space="preserve">diapason </w:t>
      </w:r>
      <w:r w:rsidRPr="00A74F8C">
        <w:rPr>
          <w:rFonts w:cs="B Nazanin"/>
          <w:color w:val="000000" w:themeColor="text1"/>
          <w:sz w:val="24"/>
          <w:szCs w:val="24"/>
          <w:rtl/>
        </w:rPr>
        <w:t>که به کمک بوبین دارای ارتعاشات پایداری شده باشد دقیق و خوب است اما برای اینکه خوب کار کند لازم است که ارتعاشات</w:t>
      </w:r>
      <w:r w:rsidRPr="00A74F8C">
        <w:rPr>
          <w:rFonts w:cs="B Nazanin"/>
          <w:color w:val="000000" w:themeColor="text1"/>
          <w:sz w:val="24"/>
          <w:szCs w:val="24"/>
        </w:rPr>
        <w:t xml:space="preserve"> diapason </w:t>
      </w:r>
      <w:r w:rsidRPr="00A74F8C">
        <w:rPr>
          <w:rFonts w:cs="B Nazanin"/>
          <w:color w:val="000000" w:themeColor="text1"/>
          <w:sz w:val="24"/>
          <w:szCs w:val="24"/>
          <w:rtl/>
        </w:rPr>
        <w:t>از حدود صد در ثانیه تجاوز ننماید. از اینرو پایداری</w:t>
      </w:r>
      <w:r w:rsidRPr="00A74F8C">
        <w:rPr>
          <w:rFonts w:cs="B Nazanin"/>
          <w:color w:val="000000" w:themeColor="text1"/>
          <w:sz w:val="24"/>
          <w:szCs w:val="24"/>
        </w:rPr>
        <w:t xml:space="preserve"> diapason </w:t>
      </w:r>
      <w:r w:rsidRPr="00A74F8C">
        <w:rPr>
          <w:rFonts w:cs="B Nazanin"/>
          <w:color w:val="000000" w:themeColor="text1"/>
          <w:sz w:val="24"/>
          <w:szCs w:val="24"/>
          <w:rtl/>
        </w:rPr>
        <w:t>را به کمک چراغ سه قطبی عملی می‌نمایند و به این طریق می‌توان تا فرکانس یک هزار رسید، فایده دیگر این نو ع دیاپازون این است که اتصال مکانیکی پیدا نمی‌کنند</w:t>
      </w:r>
      <w:r w:rsidRPr="00A74F8C">
        <w:rPr>
          <w:rFonts w:cs="B Nazanin"/>
          <w:color w:val="000000" w:themeColor="text1"/>
          <w:sz w:val="24"/>
          <w:szCs w:val="24"/>
        </w:rPr>
        <w:t>.</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 xml:space="preserve">هر گاه دو </w:t>
      </w:r>
      <w:r w:rsidRPr="00A74F8C">
        <w:rPr>
          <w:rFonts w:cs="B Nazanin"/>
          <w:color w:val="000000" w:themeColor="text1"/>
          <w:sz w:val="24"/>
          <w:szCs w:val="24"/>
        </w:rPr>
        <w:t xml:space="preserve">tuning fork </w:t>
      </w:r>
      <w:r w:rsidRPr="00A74F8C">
        <w:rPr>
          <w:rFonts w:cs="B Nazanin"/>
          <w:color w:val="000000" w:themeColor="text1"/>
          <w:sz w:val="24"/>
          <w:szCs w:val="24"/>
          <w:rtl/>
        </w:rPr>
        <w:t>با چراغ سه قطبی را پهلوی یکدیگر قرار دهیم و درجه حرارت یکی را ثابت نگاه داریم و درجه حرارت دیگری را تغییر دهیم، به کمک زنش می‌توان قانون تغییر فرکانس را بر حسب تغییر درجه حرارت پیدا کرد</w:t>
      </w:r>
      <w:r w:rsidRPr="00A74F8C">
        <w:rPr>
          <w:rFonts w:cs="B Nazanin"/>
          <w:color w:val="000000" w:themeColor="text1"/>
          <w:sz w:val="24"/>
          <w:szCs w:val="24"/>
        </w:rPr>
        <w:t>.</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هرگاه دو</w:t>
      </w:r>
      <w:r w:rsidRPr="00A74F8C">
        <w:rPr>
          <w:rFonts w:cs="B Nazanin"/>
          <w:color w:val="000000" w:themeColor="text1"/>
          <w:sz w:val="24"/>
          <w:szCs w:val="24"/>
        </w:rPr>
        <w:t xml:space="preserve"> tuning fork </w:t>
      </w:r>
      <w:r w:rsidRPr="00A74F8C">
        <w:rPr>
          <w:rFonts w:cs="B Nazanin"/>
          <w:color w:val="000000" w:themeColor="text1"/>
          <w:sz w:val="24"/>
          <w:szCs w:val="24"/>
          <w:rtl/>
        </w:rPr>
        <w:t>که کاملا مشابه باشند، داشته باشیم می‌توانیم تغییرات فرکانس را بر حسب درجه حرارت به کمک آنها تعیین نماییم. به این طریق که یکی را در شرایط معمولی نگاه داشته و دیگری را بطور تدریجی گرم کرده و ارتعاش آن را با ارتعاش دیاپازون اولی بوسیله زنش می‌سنجیم. به این طریق از روی تجربه می‌توان ثابت کرد که ضریب تغییر فرکانس برای هر درجه سانتیگراد عبارتست از: ۴</w:t>
      </w:r>
      <w:r w:rsidRPr="00A74F8C">
        <w:rPr>
          <w:rFonts w:ascii="Times New Roman" w:hAnsi="Times New Roman" w:cs="Times New Roman" w:hint="cs"/>
          <w:color w:val="000000" w:themeColor="text1"/>
          <w:sz w:val="24"/>
          <w:szCs w:val="24"/>
          <w:rtl/>
        </w:rPr>
        <w:t>–</w:t>
      </w:r>
      <w:r w:rsidRPr="00A74F8C">
        <w:rPr>
          <w:rFonts w:cs="B Nazanin" w:hint="cs"/>
          <w:color w:val="000000" w:themeColor="text1"/>
          <w:sz w:val="24"/>
          <w:szCs w:val="24"/>
          <w:rtl/>
        </w:rPr>
        <w:t>۱۰</w:t>
      </w:r>
    </w:p>
    <w:p w:rsidR="00A74F8C" w:rsidRPr="0038277B" w:rsidRDefault="00A74F8C" w:rsidP="00A74F8C">
      <w:pPr>
        <w:rPr>
          <w:rFonts w:cs="B Nazanin"/>
          <w:b/>
          <w:bCs/>
          <w:color w:val="5B9BD5" w:themeColor="accent1"/>
          <w:sz w:val="24"/>
          <w:szCs w:val="24"/>
        </w:rPr>
      </w:pPr>
      <w:r w:rsidRPr="0038277B">
        <w:rPr>
          <w:rFonts w:cs="B Nazanin"/>
          <w:b/>
          <w:bCs/>
          <w:color w:val="5B9BD5" w:themeColor="accent1"/>
          <w:sz w:val="24"/>
          <w:szCs w:val="24"/>
          <w:rtl/>
        </w:rPr>
        <w:t>دیاپازون فلزی یا میله ای</w:t>
      </w:r>
    </w:p>
    <w:p w:rsidR="00A74F8C" w:rsidRPr="00D97686" w:rsidRDefault="00A74F8C" w:rsidP="00A74F8C">
      <w:pPr>
        <w:rPr>
          <w:rFonts w:cs="B Nazanin"/>
          <w:color w:val="000000" w:themeColor="text1"/>
          <w:sz w:val="24"/>
          <w:szCs w:val="24"/>
        </w:rPr>
      </w:pPr>
      <w:r w:rsidRPr="00D97686">
        <w:rPr>
          <w:rFonts w:cs="B Nazanin"/>
          <w:color w:val="000000" w:themeColor="text1"/>
          <w:sz w:val="24"/>
          <w:szCs w:val="24"/>
          <w:rtl/>
        </w:rPr>
        <w:t>این نوع دیاپازون که از قدیمی ترین و معمول ترین انواع</w:t>
      </w:r>
      <w:r w:rsidRPr="00D97686">
        <w:rPr>
          <w:rFonts w:cs="B Nazanin"/>
          <w:color w:val="000000" w:themeColor="text1"/>
          <w:sz w:val="24"/>
          <w:szCs w:val="24"/>
        </w:rPr>
        <w:t xml:space="preserve"> tuning fork </w:t>
      </w:r>
      <w:r w:rsidRPr="00D97686">
        <w:rPr>
          <w:rFonts w:cs="B Nazanin"/>
          <w:color w:val="000000" w:themeColor="text1"/>
          <w:sz w:val="24"/>
          <w:szCs w:val="24"/>
          <w:rtl/>
        </w:rPr>
        <w:t>است تشکیل شده است از یک میله منحنی که یک دسته کوچک فلزی در انتهای آن وجود دارد ، با ضربه زدن به یک سر منحنی صدای مشخصی که تنظیم شده است تولید می گردد و نوازنده می تواند این صدا را ملاک کوک خود قرار دهد</w:t>
      </w:r>
      <w:r w:rsidRPr="00D97686">
        <w:rPr>
          <w:rFonts w:cs="B Nazanin"/>
          <w:color w:val="000000" w:themeColor="text1"/>
          <w:sz w:val="24"/>
          <w:szCs w:val="24"/>
        </w:rPr>
        <w:t>.</w:t>
      </w:r>
      <w:bookmarkStart w:id="0" w:name="_GoBack"/>
      <w:bookmarkEnd w:id="0"/>
    </w:p>
    <w:p w:rsidR="00A74F8C" w:rsidRPr="0038277B" w:rsidRDefault="00A74F8C" w:rsidP="00A74F8C">
      <w:pPr>
        <w:rPr>
          <w:rFonts w:cs="B Nazanin"/>
          <w:b/>
          <w:bCs/>
          <w:color w:val="5B9BD5" w:themeColor="accent1"/>
          <w:sz w:val="24"/>
          <w:szCs w:val="24"/>
        </w:rPr>
      </w:pPr>
      <w:r w:rsidRPr="0038277B">
        <w:rPr>
          <w:rFonts w:cs="B Nazanin"/>
          <w:b/>
          <w:bCs/>
          <w:color w:val="5B9BD5" w:themeColor="accent1"/>
          <w:sz w:val="24"/>
          <w:szCs w:val="24"/>
          <w:rtl/>
        </w:rPr>
        <w:t>دیاپازون بادی</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در انواع دیاپازون های بادی ، صدا به وسیله دمیدن در این وسیله تولید می گردد که برای نت خاصی تنظیم گردیده است برخی از این نوع دیاپازون ها یک نت و برخی دیگر نت های بیشتری را دارند ، کار با این نوع دیاپازون به مراتب راحت تر از مدل فلزی است</w:t>
      </w:r>
      <w:r w:rsidRPr="00A74F8C">
        <w:rPr>
          <w:rFonts w:cs="B Nazanin"/>
          <w:color w:val="000000" w:themeColor="text1"/>
          <w:sz w:val="24"/>
          <w:szCs w:val="24"/>
        </w:rPr>
        <w:t>.</w:t>
      </w:r>
    </w:p>
    <w:p w:rsidR="00A74F8C" w:rsidRPr="0038277B" w:rsidRDefault="00A74F8C" w:rsidP="00A74F8C">
      <w:pPr>
        <w:rPr>
          <w:rFonts w:cs="B Nazanin"/>
          <w:b/>
          <w:bCs/>
          <w:color w:val="5B9BD5" w:themeColor="accent1"/>
          <w:sz w:val="24"/>
          <w:szCs w:val="24"/>
        </w:rPr>
      </w:pPr>
      <w:r w:rsidRPr="0038277B">
        <w:rPr>
          <w:rFonts w:cs="B Nazanin"/>
          <w:b/>
          <w:bCs/>
          <w:color w:val="5B9BD5" w:themeColor="accent1"/>
          <w:sz w:val="24"/>
          <w:szCs w:val="24"/>
          <w:rtl/>
        </w:rPr>
        <w:t>دیاپازون الکترنیک</w:t>
      </w:r>
    </w:p>
    <w:p w:rsidR="00A74F8C" w:rsidRPr="00A74F8C" w:rsidRDefault="00A74F8C" w:rsidP="0038277B">
      <w:pPr>
        <w:rPr>
          <w:rFonts w:cs="B Nazanin"/>
          <w:color w:val="000000" w:themeColor="text1"/>
          <w:sz w:val="24"/>
          <w:szCs w:val="24"/>
        </w:rPr>
      </w:pPr>
      <w:r w:rsidRPr="00A74F8C">
        <w:rPr>
          <w:rFonts w:cs="B Nazanin"/>
          <w:color w:val="000000" w:themeColor="text1"/>
          <w:sz w:val="24"/>
          <w:szCs w:val="24"/>
          <w:rtl/>
        </w:rPr>
        <w:t>این نوع دیاپازون ها که بسیار جدید تر هستند صدای نت های مختلف را دارند به این ترتیب که دستگاه تنظیم شده است تا نت های مختلف را با نشان دادن اسم آن روی صفحه خود به صدا در آورد ، این نوع دیاپازون با باطری کار می کند و معمولا بسیار دقیق و بی نقص است</w:t>
      </w:r>
      <w:r w:rsidRPr="00A74F8C">
        <w:rPr>
          <w:rFonts w:cs="B Nazanin"/>
          <w:color w:val="000000" w:themeColor="text1"/>
          <w:sz w:val="24"/>
          <w:szCs w:val="24"/>
        </w:rPr>
        <w:t>.</w:t>
      </w:r>
    </w:p>
    <w:p w:rsidR="00A74F8C" w:rsidRPr="0038277B" w:rsidRDefault="00A74F8C" w:rsidP="00A74F8C">
      <w:pPr>
        <w:rPr>
          <w:rFonts w:cs="B Nazanin"/>
          <w:b/>
          <w:bCs/>
          <w:color w:val="5B9BD5" w:themeColor="accent1"/>
          <w:sz w:val="24"/>
          <w:szCs w:val="24"/>
        </w:rPr>
      </w:pPr>
      <w:r w:rsidRPr="0038277B">
        <w:rPr>
          <w:rFonts w:cs="B Nazanin"/>
          <w:b/>
          <w:bCs/>
          <w:color w:val="5B9BD5" w:themeColor="accent1"/>
          <w:sz w:val="24"/>
          <w:szCs w:val="24"/>
          <w:rtl/>
        </w:rPr>
        <w:t>تعیین فرکانس دیاپازون مجهول</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وقتی به کمک قطعه کوچکی از موم شاخه‌های</w:t>
      </w:r>
      <w:r w:rsidRPr="00A74F8C">
        <w:rPr>
          <w:rFonts w:cs="B Nazanin"/>
          <w:color w:val="000000" w:themeColor="text1"/>
          <w:sz w:val="24"/>
          <w:szCs w:val="24"/>
        </w:rPr>
        <w:t xml:space="preserve"> diapason </w:t>
      </w:r>
      <w:r w:rsidRPr="00A74F8C">
        <w:rPr>
          <w:rFonts w:cs="B Nazanin"/>
          <w:color w:val="000000" w:themeColor="text1"/>
          <w:sz w:val="24"/>
          <w:szCs w:val="24"/>
          <w:rtl/>
        </w:rPr>
        <w:t>را سنگین کنیم فرکانس آن در اثر زیاد شدن اینرسی کم می‌شود</w:t>
      </w:r>
      <w:r w:rsidRPr="00A74F8C">
        <w:rPr>
          <w:rFonts w:cs="B Nazanin"/>
          <w:color w:val="000000" w:themeColor="text1"/>
          <w:sz w:val="24"/>
          <w:szCs w:val="24"/>
        </w:rPr>
        <w:t>.</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فرض کنید حدود فرکانس</w:t>
      </w:r>
      <w:r w:rsidRPr="00A74F8C">
        <w:rPr>
          <w:rFonts w:cs="B Nazanin"/>
          <w:color w:val="000000" w:themeColor="text1"/>
          <w:sz w:val="24"/>
          <w:szCs w:val="24"/>
        </w:rPr>
        <w:t xml:space="preserve"> diapason A </w:t>
      </w:r>
      <w:r w:rsidRPr="00A74F8C">
        <w:rPr>
          <w:rFonts w:cs="B Nazanin"/>
          <w:color w:val="000000" w:themeColor="text1"/>
          <w:sz w:val="24"/>
          <w:szCs w:val="24"/>
          <w:rtl/>
        </w:rPr>
        <w:t>مجهول و حدود</w:t>
      </w:r>
      <w:r w:rsidRPr="00A74F8C">
        <w:rPr>
          <w:rFonts w:cs="B Nazanin"/>
          <w:color w:val="000000" w:themeColor="text1"/>
          <w:sz w:val="24"/>
          <w:szCs w:val="24"/>
        </w:rPr>
        <w:t xml:space="preserve"> diapason B </w:t>
      </w:r>
      <w:r w:rsidRPr="00A74F8C">
        <w:rPr>
          <w:rFonts w:cs="B Nazanin"/>
          <w:color w:val="000000" w:themeColor="text1"/>
          <w:sz w:val="24"/>
          <w:szCs w:val="24"/>
          <w:rtl/>
        </w:rPr>
        <w:t>معلوم باشد. حال ابتدا دیاپازون</w:t>
      </w:r>
      <w:r w:rsidRPr="00A74F8C">
        <w:rPr>
          <w:rFonts w:cs="B Nazanin"/>
          <w:color w:val="000000" w:themeColor="text1"/>
          <w:sz w:val="24"/>
          <w:szCs w:val="24"/>
        </w:rPr>
        <w:t xml:space="preserve"> A </w:t>
      </w:r>
      <w:r w:rsidRPr="00A74F8C">
        <w:rPr>
          <w:rFonts w:cs="B Nazanin"/>
          <w:color w:val="000000" w:themeColor="text1"/>
          <w:sz w:val="24"/>
          <w:szCs w:val="24"/>
          <w:rtl/>
        </w:rPr>
        <w:t>و</w:t>
      </w:r>
      <w:r w:rsidRPr="00A74F8C">
        <w:rPr>
          <w:rFonts w:cs="B Nazanin"/>
          <w:color w:val="000000" w:themeColor="text1"/>
          <w:sz w:val="24"/>
          <w:szCs w:val="24"/>
        </w:rPr>
        <w:t xml:space="preserve"> B </w:t>
      </w:r>
      <w:r w:rsidRPr="00A74F8C">
        <w:rPr>
          <w:rFonts w:cs="B Nazanin"/>
          <w:color w:val="000000" w:themeColor="text1"/>
          <w:sz w:val="24"/>
          <w:szCs w:val="24"/>
          <w:rtl/>
        </w:rPr>
        <w:t>را مرتعش ساخته و چنانچه تولید زنش نمایند عده زنش را می‌شماریم. اگر بواسطه چسباندن موم به</w:t>
      </w:r>
      <w:r w:rsidRPr="00A74F8C">
        <w:rPr>
          <w:rFonts w:cs="B Nazanin"/>
          <w:color w:val="000000" w:themeColor="text1"/>
          <w:sz w:val="24"/>
          <w:szCs w:val="24"/>
        </w:rPr>
        <w:t xml:space="preserve"> A </w:t>
      </w:r>
      <w:r w:rsidRPr="00A74F8C">
        <w:rPr>
          <w:rFonts w:cs="B Nazanin"/>
          <w:color w:val="000000" w:themeColor="text1"/>
          <w:sz w:val="24"/>
          <w:szCs w:val="24"/>
          <w:rtl/>
        </w:rPr>
        <w:t xml:space="preserve">عده زنش کوچک شد معلوم </w:t>
      </w:r>
      <w:r w:rsidRPr="00A74F8C">
        <w:rPr>
          <w:rFonts w:cs="B Nazanin"/>
          <w:color w:val="000000" w:themeColor="text1"/>
          <w:sz w:val="24"/>
          <w:szCs w:val="24"/>
          <w:rtl/>
        </w:rPr>
        <w:lastRenderedPageBreak/>
        <w:t>می‌شود که فرکانس</w:t>
      </w:r>
      <w:r w:rsidRPr="00A74F8C">
        <w:rPr>
          <w:rFonts w:cs="B Nazanin"/>
          <w:color w:val="000000" w:themeColor="text1"/>
          <w:sz w:val="24"/>
          <w:szCs w:val="24"/>
        </w:rPr>
        <w:t xml:space="preserve"> A </w:t>
      </w:r>
      <w:r w:rsidRPr="00A74F8C">
        <w:rPr>
          <w:rFonts w:cs="B Nazanin"/>
          <w:color w:val="000000" w:themeColor="text1"/>
          <w:sz w:val="24"/>
          <w:szCs w:val="24"/>
          <w:rtl/>
        </w:rPr>
        <w:t>بیشتر از فرکانس</w:t>
      </w:r>
      <w:r w:rsidRPr="00A74F8C">
        <w:rPr>
          <w:rFonts w:cs="B Nazanin"/>
          <w:color w:val="000000" w:themeColor="text1"/>
          <w:sz w:val="24"/>
          <w:szCs w:val="24"/>
        </w:rPr>
        <w:t xml:space="preserve"> B </w:t>
      </w:r>
      <w:r w:rsidRPr="00A74F8C">
        <w:rPr>
          <w:rFonts w:cs="B Nazanin"/>
          <w:color w:val="000000" w:themeColor="text1"/>
          <w:sz w:val="24"/>
          <w:szCs w:val="24"/>
          <w:rtl/>
        </w:rPr>
        <w:t>بوده و چنانچه عده زنش با چسبانیدن موم زیادتر شود فرکانس</w:t>
      </w:r>
      <w:r w:rsidRPr="00A74F8C">
        <w:rPr>
          <w:rFonts w:cs="B Nazanin"/>
          <w:color w:val="000000" w:themeColor="text1"/>
          <w:sz w:val="24"/>
          <w:szCs w:val="24"/>
        </w:rPr>
        <w:t xml:space="preserve"> A </w:t>
      </w:r>
      <w:r w:rsidRPr="00A74F8C">
        <w:rPr>
          <w:rFonts w:cs="B Nazanin"/>
          <w:color w:val="000000" w:themeColor="text1"/>
          <w:sz w:val="24"/>
          <w:szCs w:val="24"/>
          <w:rtl/>
        </w:rPr>
        <w:t>کمتر از فرکانس</w:t>
      </w:r>
      <w:r w:rsidRPr="00A74F8C">
        <w:rPr>
          <w:rFonts w:cs="B Nazanin"/>
          <w:color w:val="000000" w:themeColor="text1"/>
          <w:sz w:val="24"/>
          <w:szCs w:val="24"/>
        </w:rPr>
        <w:t xml:space="preserve"> B </w:t>
      </w:r>
      <w:r w:rsidRPr="00A74F8C">
        <w:rPr>
          <w:rFonts w:cs="B Nazanin"/>
          <w:color w:val="000000" w:themeColor="text1"/>
          <w:sz w:val="24"/>
          <w:szCs w:val="24"/>
          <w:rtl/>
        </w:rPr>
        <w:t>می‌باشد</w:t>
      </w:r>
      <w:r w:rsidRPr="00A74F8C">
        <w:rPr>
          <w:rFonts w:cs="B Nazanin"/>
          <w:color w:val="000000" w:themeColor="text1"/>
          <w:sz w:val="24"/>
          <w:szCs w:val="24"/>
        </w:rPr>
        <w:t>.</w:t>
      </w:r>
    </w:p>
    <w:p w:rsidR="00A74F8C" w:rsidRPr="0038277B" w:rsidRDefault="00A74F8C" w:rsidP="00A74F8C">
      <w:pPr>
        <w:rPr>
          <w:rFonts w:cs="B Nazanin"/>
          <w:b/>
          <w:bCs/>
          <w:color w:val="5B9BD5" w:themeColor="accent1"/>
          <w:sz w:val="24"/>
          <w:szCs w:val="24"/>
        </w:rPr>
      </w:pPr>
      <w:r w:rsidRPr="0038277B">
        <w:rPr>
          <w:rFonts w:cs="B Nazanin"/>
          <w:b/>
          <w:bCs/>
          <w:color w:val="5B9BD5" w:themeColor="accent1"/>
          <w:sz w:val="24"/>
          <w:szCs w:val="24"/>
          <w:rtl/>
        </w:rPr>
        <w:t>استفاده از انواع دیاپازون در آزمایشگاه</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دیاپازون را گاهی در آزمایشگاه ها برای تعیین اندازه تقریبی شتاب گرانش زمین</w:t>
      </w:r>
      <w:r w:rsidRPr="00A74F8C">
        <w:rPr>
          <w:rFonts w:cs="B Nazanin"/>
          <w:color w:val="000000" w:themeColor="text1"/>
          <w:sz w:val="24"/>
          <w:szCs w:val="24"/>
        </w:rPr>
        <w:t xml:space="preserve"> (g) </w:t>
      </w:r>
      <w:r w:rsidRPr="00A74F8C">
        <w:rPr>
          <w:rFonts w:cs="B Nazanin"/>
          <w:color w:val="000000" w:themeColor="text1"/>
          <w:sz w:val="24"/>
          <w:szCs w:val="24"/>
          <w:rtl/>
        </w:rPr>
        <w:t>به کار می‌برند. نحوه کار به این صورت است که تار کوتاه و نازک فلزی را به یکی از شاخه‌های دیاپازون وصل می‌کنند. هرگاه این</w:t>
      </w:r>
      <w:r w:rsidRPr="00A74F8C">
        <w:rPr>
          <w:rFonts w:cs="B Nazanin"/>
          <w:color w:val="000000" w:themeColor="text1"/>
          <w:sz w:val="24"/>
          <w:szCs w:val="24"/>
        </w:rPr>
        <w:t xml:space="preserve"> tuning fork </w:t>
      </w:r>
      <w:r w:rsidRPr="00A74F8C">
        <w:rPr>
          <w:rFonts w:cs="B Nazanin"/>
          <w:color w:val="000000" w:themeColor="text1"/>
          <w:sz w:val="24"/>
          <w:szCs w:val="24"/>
          <w:rtl/>
        </w:rPr>
        <w:t>در سطح قائم بطور آزاد سقوط کند و تار مزبور در سطح شیشه دود اندود که موازی با سطح دیاپازون قرار گرفته یک منحنی مارپیچ رسم نماید</w:t>
      </w:r>
      <w:r w:rsidRPr="00A74F8C">
        <w:rPr>
          <w:rFonts w:cs="B Nazanin"/>
          <w:color w:val="000000" w:themeColor="text1"/>
          <w:sz w:val="24"/>
          <w:szCs w:val="24"/>
        </w:rPr>
        <w:t>.</w:t>
      </w:r>
    </w:p>
    <w:p w:rsidR="00A74F8C" w:rsidRPr="00A74F8C" w:rsidRDefault="00A74F8C" w:rsidP="00A74F8C">
      <w:pPr>
        <w:rPr>
          <w:rFonts w:cs="B Nazanin"/>
          <w:color w:val="000000" w:themeColor="text1"/>
          <w:sz w:val="24"/>
          <w:szCs w:val="24"/>
        </w:rPr>
      </w:pPr>
      <w:r w:rsidRPr="00A74F8C">
        <w:rPr>
          <w:rFonts w:cs="B Nazanin"/>
          <w:color w:val="000000" w:themeColor="text1"/>
          <w:sz w:val="24"/>
          <w:szCs w:val="24"/>
          <w:rtl/>
        </w:rPr>
        <w:t xml:space="preserve">در این صورت اگر چه هر اندازه از بالا به پایین بیاییم قوس مارپیچ کشیده‌تر می‌شود، اما هر یک جفت برآمدگی و فرو رفتگی نمایش زمان ثابتی است، یعنی مساوی با زمان سقوط </w:t>
      </w:r>
      <w:r w:rsidRPr="00A74F8C">
        <w:rPr>
          <w:rFonts w:cs="B Nazanin"/>
          <w:color w:val="000000" w:themeColor="text1"/>
          <w:sz w:val="24"/>
          <w:szCs w:val="24"/>
        </w:rPr>
        <w:t xml:space="preserve">tuning fork </w:t>
      </w:r>
      <w:r w:rsidRPr="00A74F8C">
        <w:rPr>
          <w:rFonts w:cs="B Nazanin"/>
          <w:color w:val="000000" w:themeColor="text1"/>
          <w:sz w:val="24"/>
          <w:szCs w:val="24"/>
          <w:rtl/>
        </w:rPr>
        <w:t>می‌باشند. بنابراین در روی صفحه دود اندود مسافت و زمان را اندازه گرفته و قانون سقوط آزاد را تعیین و در نتیجه</w:t>
      </w:r>
      <w:r w:rsidRPr="00A74F8C">
        <w:rPr>
          <w:rFonts w:cs="B Nazanin"/>
          <w:color w:val="000000" w:themeColor="text1"/>
          <w:sz w:val="24"/>
          <w:szCs w:val="24"/>
        </w:rPr>
        <w:t xml:space="preserve"> g </w:t>
      </w:r>
      <w:r w:rsidRPr="00A74F8C">
        <w:rPr>
          <w:rFonts w:cs="B Nazanin"/>
          <w:color w:val="000000" w:themeColor="text1"/>
          <w:sz w:val="24"/>
          <w:szCs w:val="24"/>
          <w:rtl/>
        </w:rPr>
        <w:t>را معلوم می‌سازند</w:t>
      </w:r>
      <w:r w:rsidRPr="00A74F8C">
        <w:rPr>
          <w:rFonts w:cs="B Nazanin"/>
          <w:b/>
          <w:bCs/>
          <w:color w:val="000000" w:themeColor="text1"/>
          <w:sz w:val="24"/>
          <w:szCs w:val="24"/>
        </w:rPr>
        <w:t>.</w:t>
      </w:r>
    </w:p>
    <w:p w:rsidR="00A74F8C" w:rsidRPr="00A74F8C" w:rsidRDefault="00A74F8C" w:rsidP="00A74F8C">
      <w:pPr>
        <w:rPr>
          <w:rFonts w:cs="B Nazanin"/>
          <w:color w:val="000000" w:themeColor="text1"/>
          <w:sz w:val="24"/>
          <w:szCs w:val="24"/>
        </w:rPr>
      </w:pPr>
    </w:p>
    <w:p w:rsidR="00A74F8C" w:rsidRPr="00A74F8C" w:rsidRDefault="00A74F8C" w:rsidP="00A74F8C">
      <w:pPr>
        <w:rPr>
          <w:rFonts w:cs="B Nazanin"/>
          <w:color w:val="000000" w:themeColor="text1"/>
          <w:sz w:val="24"/>
          <w:szCs w:val="24"/>
          <w:rtl/>
        </w:rPr>
      </w:pPr>
    </w:p>
    <w:p w:rsidR="00A74F8C" w:rsidRPr="00A74F8C" w:rsidRDefault="00A74F8C" w:rsidP="00A74F8C">
      <w:pPr>
        <w:jc w:val="center"/>
        <w:rPr>
          <w:rFonts w:cs="B Nazanin"/>
          <w:b/>
          <w:bCs/>
          <w:sz w:val="28"/>
          <w:szCs w:val="28"/>
          <w:rtl/>
        </w:rPr>
      </w:pPr>
    </w:p>
    <w:p w:rsidR="00A85C09" w:rsidRPr="00A74F8C" w:rsidRDefault="00A85C09" w:rsidP="00A74F8C">
      <w:pPr>
        <w:jc w:val="center"/>
        <w:rPr>
          <w:rFonts w:cs="B Nazanin"/>
          <w:sz w:val="28"/>
          <w:szCs w:val="28"/>
        </w:rPr>
      </w:pPr>
    </w:p>
    <w:sectPr w:rsidR="00A85C09" w:rsidRPr="00A74F8C" w:rsidSect="00FC332D">
      <w:headerReference w:type="default" r:id="rId6"/>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364" w:rsidRDefault="00A95364" w:rsidP="00A74F8C">
      <w:pPr>
        <w:spacing w:after="0" w:line="240" w:lineRule="auto"/>
      </w:pPr>
      <w:r>
        <w:separator/>
      </w:r>
    </w:p>
  </w:endnote>
  <w:endnote w:type="continuationSeparator" w:id="0">
    <w:p w:rsidR="00A95364" w:rsidRDefault="00A95364" w:rsidP="00A7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178" w:type="dxa"/>
      <w:tblInd w:w="-787" w:type="dxa"/>
      <w:tblLook w:val="04A0" w:firstRow="1" w:lastRow="0" w:firstColumn="1" w:lastColumn="0" w:noHBand="0" w:noVBand="1"/>
    </w:tblPr>
    <w:tblGrid>
      <w:gridCol w:w="2970"/>
      <w:gridCol w:w="3827"/>
      <w:gridCol w:w="3381"/>
    </w:tblGrid>
    <w:tr w:rsidR="00A74F8C" w:rsidTr="00A74F8C">
      <w:tc>
        <w:tcPr>
          <w:tcW w:w="2970" w:type="dxa"/>
        </w:tcPr>
        <w:p w:rsidR="00A74F8C" w:rsidRPr="00A74F8C" w:rsidRDefault="00A74F8C">
          <w:pPr>
            <w:pStyle w:val="Footer"/>
            <w:rPr>
              <w:rFonts w:cs="B Nazanin"/>
              <w:b/>
              <w:bCs/>
              <w:color w:val="5B9BD5" w:themeColor="accent1"/>
              <w:sz w:val="24"/>
              <w:szCs w:val="24"/>
              <w:rtl/>
            </w:rPr>
          </w:pPr>
          <w:r w:rsidRPr="00A74F8C">
            <w:rPr>
              <w:rFonts w:cs="B Nazanin" w:hint="cs"/>
              <w:b/>
              <w:bCs/>
              <w:color w:val="5B9BD5" w:themeColor="accent1"/>
              <w:sz w:val="24"/>
              <w:szCs w:val="24"/>
              <w:rtl/>
            </w:rPr>
            <w:t>تهیه کننده:</w:t>
          </w:r>
        </w:p>
        <w:p w:rsidR="00A74F8C" w:rsidRPr="00A74F8C" w:rsidRDefault="00A74F8C">
          <w:pPr>
            <w:pStyle w:val="Footer"/>
            <w:rPr>
              <w:rFonts w:cs="B Nazanin"/>
              <w:b/>
              <w:bCs/>
              <w:color w:val="5B9BD5" w:themeColor="accent1"/>
              <w:sz w:val="24"/>
              <w:szCs w:val="24"/>
              <w:rtl/>
            </w:rPr>
          </w:pPr>
          <w:r w:rsidRPr="00A74F8C">
            <w:rPr>
              <w:rFonts w:cs="B Nazanin" w:hint="cs"/>
              <w:b/>
              <w:bCs/>
              <w:color w:val="5B9BD5" w:themeColor="accent1"/>
              <w:sz w:val="24"/>
              <w:szCs w:val="24"/>
              <w:rtl/>
            </w:rPr>
            <w:t>کارشناس گروه بهداشت حرفه ای وایمنی کار</w:t>
          </w:r>
        </w:p>
      </w:tc>
      <w:tc>
        <w:tcPr>
          <w:tcW w:w="3827" w:type="dxa"/>
        </w:tcPr>
        <w:p w:rsidR="00A74F8C" w:rsidRPr="00A74F8C" w:rsidRDefault="00A74F8C">
          <w:pPr>
            <w:pStyle w:val="Footer"/>
            <w:rPr>
              <w:rFonts w:cs="B Nazanin"/>
              <w:b/>
              <w:bCs/>
              <w:color w:val="5B9BD5" w:themeColor="accent1"/>
              <w:sz w:val="24"/>
              <w:szCs w:val="24"/>
              <w:rtl/>
            </w:rPr>
          </w:pPr>
          <w:r w:rsidRPr="00A74F8C">
            <w:rPr>
              <w:rFonts w:cs="B Nazanin" w:hint="cs"/>
              <w:b/>
              <w:bCs/>
              <w:color w:val="5B9BD5" w:themeColor="accent1"/>
              <w:sz w:val="24"/>
              <w:szCs w:val="24"/>
              <w:rtl/>
            </w:rPr>
            <w:t>تایید کننده:</w:t>
          </w:r>
        </w:p>
        <w:p w:rsidR="00A74F8C" w:rsidRPr="00A74F8C" w:rsidRDefault="00A74F8C">
          <w:pPr>
            <w:pStyle w:val="Footer"/>
            <w:rPr>
              <w:rFonts w:cs="B Nazanin"/>
              <w:b/>
              <w:bCs/>
              <w:color w:val="5B9BD5" w:themeColor="accent1"/>
              <w:sz w:val="24"/>
              <w:szCs w:val="24"/>
              <w:rtl/>
            </w:rPr>
          </w:pPr>
          <w:r w:rsidRPr="00A74F8C">
            <w:rPr>
              <w:rFonts w:cs="B Nazanin" w:hint="cs"/>
              <w:b/>
              <w:bCs/>
              <w:color w:val="5B9BD5" w:themeColor="accent1"/>
              <w:sz w:val="24"/>
              <w:szCs w:val="24"/>
              <w:rtl/>
            </w:rPr>
            <w:t>استاددرس گروه مهندسی بهداشت حرفه ای وایمنی کار</w:t>
          </w:r>
        </w:p>
      </w:tc>
      <w:tc>
        <w:tcPr>
          <w:tcW w:w="3381" w:type="dxa"/>
        </w:tcPr>
        <w:p w:rsidR="00A74F8C" w:rsidRPr="00A74F8C" w:rsidRDefault="00A74F8C">
          <w:pPr>
            <w:pStyle w:val="Footer"/>
            <w:rPr>
              <w:rFonts w:cs="B Nazanin"/>
              <w:b/>
              <w:bCs/>
              <w:color w:val="5B9BD5" w:themeColor="accent1"/>
              <w:sz w:val="24"/>
              <w:szCs w:val="24"/>
              <w:rtl/>
            </w:rPr>
          </w:pPr>
          <w:r w:rsidRPr="00A74F8C">
            <w:rPr>
              <w:rFonts w:cs="B Nazanin" w:hint="cs"/>
              <w:b/>
              <w:bCs/>
              <w:color w:val="5B9BD5" w:themeColor="accent1"/>
              <w:sz w:val="24"/>
              <w:szCs w:val="24"/>
              <w:rtl/>
            </w:rPr>
            <w:t>تصویب کننده:</w:t>
          </w:r>
        </w:p>
        <w:p w:rsidR="00A74F8C" w:rsidRPr="00A74F8C" w:rsidRDefault="00A74F8C">
          <w:pPr>
            <w:pStyle w:val="Footer"/>
            <w:rPr>
              <w:rFonts w:cs="B Nazanin"/>
              <w:b/>
              <w:bCs/>
              <w:color w:val="5B9BD5" w:themeColor="accent1"/>
              <w:sz w:val="24"/>
              <w:szCs w:val="24"/>
              <w:rtl/>
            </w:rPr>
          </w:pPr>
          <w:r w:rsidRPr="00A74F8C">
            <w:rPr>
              <w:rFonts w:cs="B Nazanin" w:hint="cs"/>
              <w:b/>
              <w:bCs/>
              <w:color w:val="5B9BD5" w:themeColor="accent1"/>
              <w:sz w:val="24"/>
              <w:szCs w:val="24"/>
              <w:rtl/>
            </w:rPr>
            <w:t>مدیر گروه مهندسی بهداشت حرفه ای وایمنی کار</w:t>
          </w:r>
        </w:p>
      </w:tc>
    </w:tr>
  </w:tbl>
  <w:p w:rsidR="00A74F8C" w:rsidRDefault="00A74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364" w:rsidRDefault="00A95364" w:rsidP="00A74F8C">
      <w:pPr>
        <w:spacing w:after="0" w:line="240" w:lineRule="auto"/>
      </w:pPr>
      <w:r>
        <w:separator/>
      </w:r>
    </w:p>
  </w:footnote>
  <w:footnote w:type="continuationSeparator" w:id="0">
    <w:p w:rsidR="00A95364" w:rsidRDefault="00A95364" w:rsidP="00A7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16"/>
      <w:gridCol w:w="4757"/>
      <w:gridCol w:w="2243"/>
    </w:tblGrid>
    <w:tr w:rsidR="00A74F8C" w:rsidTr="00A74F8C">
      <w:trPr>
        <w:trHeight w:val="345"/>
      </w:trPr>
      <w:tc>
        <w:tcPr>
          <w:tcW w:w="2016" w:type="dxa"/>
          <w:vMerge w:val="restart"/>
        </w:tcPr>
        <w:p w:rsidR="00A74F8C" w:rsidRDefault="00A74F8C">
          <w:pPr>
            <w:pStyle w:val="Header"/>
            <w:rPr>
              <w:rtl/>
            </w:rPr>
          </w:pPr>
          <w:r>
            <w:rPr>
              <w:noProof/>
            </w:rPr>
            <w:drawing>
              <wp:inline distT="0" distB="0" distL="0" distR="0" wp14:anchorId="67D38EBA" wp14:editId="3A175C86">
                <wp:extent cx="11341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79120"/>
                        </a:xfrm>
                        <a:prstGeom prst="rect">
                          <a:avLst/>
                        </a:prstGeom>
                        <a:noFill/>
                      </pic:spPr>
                    </pic:pic>
                  </a:graphicData>
                </a:graphic>
              </wp:inline>
            </w:drawing>
          </w:r>
        </w:p>
      </w:tc>
      <w:tc>
        <w:tcPr>
          <w:tcW w:w="4757" w:type="dxa"/>
          <w:vMerge w:val="restart"/>
        </w:tcPr>
        <w:p w:rsidR="00A74F8C" w:rsidRPr="00A74F8C" w:rsidRDefault="00A74F8C" w:rsidP="00A74F8C">
          <w:pPr>
            <w:pStyle w:val="Header"/>
            <w:jc w:val="center"/>
            <w:rPr>
              <w:rFonts w:cs="B Nazanin"/>
              <w:b/>
              <w:bCs/>
              <w:color w:val="5B9BD5" w:themeColor="accent1"/>
              <w:sz w:val="24"/>
              <w:szCs w:val="24"/>
              <w:rtl/>
            </w:rPr>
          </w:pPr>
          <w:r w:rsidRPr="00A74F8C">
            <w:rPr>
              <w:rFonts w:cs="B Nazanin" w:hint="cs"/>
              <w:b/>
              <w:bCs/>
              <w:color w:val="5B9BD5" w:themeColor="accent1"/>
              <w:sz w:val="24"/>
              <w:szCs w:val="24"/>
              <w:rtl/>
            </w:rPr>
            <w:t>گروه مهندسی بهداشت حرفه ای وایمنی کار</w:t>
          </w:r>
        </w:p>
      </w:tc>
      <w:tc>
        <w:tcPr>
          <w:tcW w:w="2243" w:type="dxa"/>
        </w:tcPr>
        <w:p w:rsidR="00A74F8C" w:rsidRPr="00A74F8C" w:rsidRDefault="00A74F8C">
          <w:pPr>
            <w:pStyle w:val="Header"/>
            <w:rPr>
              <w:color w:val="5B9BD5" w:themeColor="accent1"/>
              <w:rtl/>
            </w:rPr>
          </w:pPr>
          <w:r w:rsidRPr="00A74F8C">
            <w:rPr>
              <w:rFonts w:hint="cs"/>
              <w:color w:val="5B9BD5" w:themeColor="accent1"/>
              <w:rtl/>
            </w:rPr>
            <w:t>تاریخ بازنگری:</w:t>
          </w:r>
        </w:p>
      </w:tc>
    </w:tr>
    <w:tr w:rsidR="00A74F8C" w:rsidTr="00A74F8C">
      <w:trPr>
        <w:trHeight w:val="269"/>
      </w:trPr>
      <w:tc>
        <w:tcPr>
          <w:tcW w:w="2016" w:type="dxa"/>
          <w:vMerge/>
        </w:tcPr>
        <w:p w:rsidR="00A74F8C" w:rsidRDefault="00A74F8C">
          <w:pPr>
            <w:pStyle w:val="Header"/>
            <w:rPr>
              <w:noProof/>
            </w:rPr>
          </w:pPr>
        </w:p>
      </w:tc>
      <w:tc>
        <w:tcPr>
          <w:tcW w:w="4757" w:type="dxa"/>
          <w:vMerge/>
        </w:tcPr>
        <w:p w:rsidR="00A74F8C" w:rsidRPr="00A74F8C" w:rsidRDefault="00A74F8C" w:rsidP="00A74F8C">
          <w:pPr>
            <w:pStyle w:val="Header"/>
            <w:jc w:val="center"/>
            <w:rPr>
              <w:rFonts w:cs="B Nazanin"/>
              <w:b/>
              <w:bCs/>
              <w:color w:val="5B9BD5" w:themeColor="accent1"/>
              <w:sz w:val="24"/>
              <w:szCs w:val="24"/>
              <w:rtl/>
            </w:rPr>
          </w:pPr>
        </w:p>
      </w:tc>
      <w:tc>
        <w:tcPr>
          <w:tcW w:w="2243" w:type="dxa"/>
          <w:vMerge w:val="restart"/>
        </w:tcPr>
        <w:p w:rsidR="00A74F8C" w:rsidRPr="00A74F8C" w:rsidRDefault="00A74F8C">
          <w:pPr>
            <w:pStyle w:val="Header"/>
            <w:rPr>
              <w:color w:val="5B9BD5" w:themeColor="accent1"/>
            </w:rPr>
          </w:pPr>
          <w:r w:rsidRPr="00A74F8C">
            <w:rPr>
              <w:rFonts w:hint="cs"/>
              <w:color w:val="5B9BD5" w:themeColor="accent1"/>
              <w:rtl/>
            </w:rPr>
            <w:t>شماره سند:</w:t>
          </w:r>
          <w:r w:rsidRPr="00A74F8C">
            <w:rPr>
              <w:color w:val="5B9BD5" w:themeColor="accent1"/>
              <w:sz w:val="16"/>
              <w:szCs w:val="16"/>
            </w:rPr>
            <w:t>OH&amp;S-B-POO1-O2</w:t>
          </w:r>
        </w:p>
      </w:tc>
    </w:tr>
    <w:tr w:rsidR="00A74F8C" w:rsidTr="00A74F8C">
      <w:trPr>
        <w:trHeight w:val="269"/>
      </w:trPr>
      <w:tc>
        <w:tcPr>
          <w:tcW w:w="2016" w:type="dxa"/>
          <w:vMerge/>
        </w:tcPr>
        <w:p w:rsidR="00A74F8C" w:rsidRDefault="00A74F8C">
          <w:pPr>
            <w:pStyle w:val="Header"/>
            <w:rPr>
              <w:noProof/>
            </w:rPr>
          </w:pPr>
        </w:p>
      </w:tc>
      <w:tc>
        <w:tcPr>
          <w:tcW w:w="4757" w:type="dxa"/>
          <w:vMerge w:val="restart"/>
        </w:tcPr>
        <w:p w:rsidR="00A74F8C" w:rsidRPr="00A74F8C" w:rsidRDefault="00A74F8C" w:rsidP="00A74F8C">
          <w:pPr>
            <w:pStyle w:val="Header"/>
            <w:jc w:val="center"/>
            <w:rPr>
              <w:rFonts w:cs="B Nazanin"/>
              <w:b/>
              <w:bCs/>
              <w:color w:val="5B9BD5" w:themeColor="accent1"/>
              <w:sz w:val="24"/>
              <w:szCs w:val="24"/>
              <w:rtl/>
            </w:rPr>
          </w:pPr>
          <w:r w:rsidRPr="00A74F8C">
            <w:rPr>
              <w:rFonts w:cs="B Nazanin" w:hint="cs"/>
              <w:b/>
              <w:bCs/>
              <w:color w:val="5B9BD5" w:themeColor="accent1"/>
              <w:sz w:val="24"/>
              <w:szCs w:val="24"/>
              <w:rtl/>
            </w:rPr>
            <w:t>دستورالعمل کاربا دیاپازون</w:t>
          </w:r>
        </w:p>
      </w:tc>
      <w:tc>
        <w:tcPr>
          <w:tcW w:w="2243" w:type="dxa"/>
          <w:vMerge/>
        </w:tcPr>
        <w:p w:rsidR="00A74F8C" w:rsidRPr="00A74F8C" w:rsidRDefault="00A74F8C">
          <w:pPr>
            <w:pStyle w:val="Header"/>
            <w:rPr>
              <w:color w:val="5B9BD5" w:themeColor="accent1"/>
              <w:rtl/>
            </w:rPr>
          </w:pPr>
        </w:p>
      </w:tc>
    </w:tr>
    <w:tr w:rsidR="00A74F8C" w:rsidTr="00A74F8C">
      <w:trPr>
        <w:trHeight w:val="270"/>
      </w:trPr>
      <w:tc>
        <w:tcPr>
          <w:tcW w:w="2016" w:type="dxa"/>
          <w:vMerge/>
        </w:tcPr>
        <w:p w:rsidR="00A74F8C" w:rsidRDefault="00A74F8C">
          <w:pPr>
            <w:pStyle w:val="Header"/>
            <w:rPr>
              <w:noProof/>
            </w:rPr>
          </w:pPr>
        </w:p>
      </w:tc>
      <w:tc>
        <w:tcPr>
          <w:tcW w:w="4757" w:type="dxa"/>
          <w:vMerge/>
        </w:tcPr>
        <w:p w:rsidR="00A74F8C" w:rsidRDefault="00A74F8C">
          <w:pPr>
            <w:pStyle w:val="Header"/>
            <w:rPr>
              <w:rtl/>
            </w:rPr>
          </w:pPr>
        </w:p>
      </w:tc>
      <w:tc>
        <w:tcPr>
          <w:tcW w:w="2243" w:type="dxa"/>
        </w:tcPr>
        <w:p w:rsidR="00A74F8C" w:rsidRPr="00A74F8C" w:rsidRDefault="00A74F8C">
          <w:pPr>
            <w:pStyle w:val="Header"/>
            <w:rPr>
              <w:color w:val="5B9BD5" w:themeColor="accent1"/>
              <w:rtl/>
            </w:rPr>
          </w:pPr>
          <w:r w:rsidRPr="00A74F8C">
            <w:rPr>
              <w:rFonts w:hint="cs"/>
              <w:color w:val="5B9BD5" w:themeColor="accent1"/>
              <w:rtl/>
            </w:rPr>
            <w:t>شماره صفحه:</w:t>
          </w:r>
          <w:r w:rsidR="0038277B">
            <w:rPr>
              <w:rFonts w:hint="cs"/>
              <w:color w:val="5B9BD5" w:themeColor="accent1"/>
              <w:rtl/>
            </w:rPr>
            <w:t>1از4</w:t>
          </w:r>
        </w:p>
      </w:tc>
    </w:tr>
  </w:tbl>
  <w:p w:rsidR="00A74F8C" w:rsidRDefault="00A74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8C"/>
    <w:rsid w:val="0038277B"/>
    <w:rsid w:val="007D3DDC"/>
    <w:rsid w:val="00A74F8C"/>
    <w:rsid w:val="00A85C09"/>
    <w:rsid w:val="00A95364"/>
    <w:rsid w:val="00D97686"/>
    <w:rsid w:val="00FC33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F1CB3-E6BE-4CB8-B90B-6D2F0F3F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F8C"/>
  </w:style>
  <w:style w:type="paragraph" w:styleId="Footer">
    <w:name w:val="footer"/>
    <w:basedOn w:val="Normal"/>
    <w:link w:val="FooterChar"/>
    <w:uiPriority w:val="99"/>
    <w:unhideWhenUsed/>
    <w:rsid w:val="00A74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F8C"/>
  </w:style>
  <w:style w:type="table" w:styleId="TableGrid">
    <w:name w:val="Table Grid"/>
    <w:basedOn w:val="TableNormal"/>
    <w:uiPriority w:val="39"/>
    <w:rsid w:val="00A7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4384">
      <w:bodyDiv w:val="1"/>
      <w:marLeft w:val="0"/>
      <w:marRight w:val="0"/>
      <w:marTop w:val="0"/>
      <w:marBottom w:val="0"/>
      <w:divBdr>
        <w:top w:val="none" w:sz="0" w:space="0" w:color="auto"/>
        <w:left w:val="none" w:sz="0" w:space="0" w:color="auto"/>
        <w:bottom w:val="none" w:sz="0" w:space="0" w:color="auto"/>
        <w:right w:val="none" w:sz="0" w:space="0" w:color="auto"/>
      </w:divBdr>
    </w:div>
    <w:div w:id="431096732">
      <w:bodyDiv w:val="1"/>
      <w:marLeft w:val="0"/>
      <w:marRight w:val="0"/>
      <w:marTop w:val="0"/>
      <w:marBottom w:val="0"/>
      <w:divBdr>
        <w:top w:val="none" w:sz="0" w:space="0" w:color="auto"/>
        <w:left w:val="none" w:sz="0" w:space="0" w:color="auto"/>
        <w:bottom w:val="none" w:sz="0" w:space="0" w:color="auto"/>
        <w:right w:val="none" w:sz="0" w:space="0" w:color="auto"/>
      </w:divBdr>
      <w:divsChild>
        <w:div w:id="1383869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9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2024-10-14T05:56:00Z</dcterms:created>
  <dcterms:modified xsi:type="dcterms:W3CDTF">2024-10-26T05:52:00Z</dcterms:modified>
</cp:coreProperties>
</file>